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08E" w:rsidRDefault="0028708E" w:rsidP="0028708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708E">
        <w:rPr>
          <w:b/>
          <w:sz w:val="28"/>
          <w:szCs w:val="28"/>
        </w:rPr>
        <w:t xml:space="preserve">List of Registration Requirements for Indirect </w:t>
      </w:r>
    </w:p>
    <w:p w:rsidR="00BC57C7" w:rsidRDefault="0028708E" w:rsidP="0028708E">
      <w:pPr>
        <w:jc w:val="center"/>
        <w:rPr>
          <w:b/>
          <w:sz w:val="28"/>
          <w:szCs w:val="28"/>
        </w:rPr>
      </w:pPr>
      <w:r w:rsidRPr="0028708E">
        <w:rPr>
          <w:b/>
          <w:sz w:val="28"/>
          <w:szCs w:val="28"/>
        </w:rPr>
        <w:t>WESM Membership</w:t>
      </w:r>
      <w:r w:rsidR="00E86546">
        <w:rPr>
          <w:b/>
          <w:sz w:val="28"/>
          <w:szCs w:val="28"/>
        </w:rPr>
        <w:t xml:space="preserve"> </w:t>
      </w:r>
      <w:r w:rsidRPr="0028708E">
        <w:rPr>
          <w:b/>
          <w:sz w:val="28"/>
          <w:szCs w:val="28"/>
        </w:rPr>
        <w:t>of Contestable Customers</w:t>
      </w:r>
    </w:p>
    <w:p w:rsidR="002438C4" w:rsidRDefault="002438C4">
      <w:pPr>
        <w:rPr>
          <w:sz w:val="22"/>
          <w:szCs w:val="22"/>
        </w:rPr>
      </w:pPr>
    </w:p>
    <w:p w:rsidR="00485C41" w:rsidRPr="00ED3386" w:rsidRDefault="00485C41" w:rsidP="00485C41">
      <w:pPr>
        <w:rPr>
          <w:b/>
          <w:sz w:val="16"/>
          <w:szCs w:val="16"/>
        </w:rPr>
      </w:pPr>
    </w:p>
    <w:tbl>
      <w:tblPr>
        <w:tblW w:w="10675" w:type="dxa"/>
        <w:tblInd w:w="1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040"/>
        <w:gridCol w:w="3420"/>
        <w:gridCol w:w="2215"/>
      </w:tblGrid>
      <w:tr w:rsidR="00AE0EB2" w:rsidRPr="003F193A" w:rsidTr="00CA1318">
        <w:trPr>
          <w:trHeight w:val="313"/>
        </w:trPr>
        <w:tc>
          <w:tcPr>
            <w:tcW w:w="504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AE0EB2" w:rsidRPr="003F193A" w:rsidRDefault="0047508E" w:rsidP="00EA609E">
            <w:pPr>
              <w:jc w:val="center"/>
              <w:rPr>
                <w:rFonts w:cs="Helvetica"/>
                <w:b/>
                <w:bCs/>
                <w:color w:val="000000"/>
                <w:sz w:val="20"/>
                <w:szCs w:val="22"/>
              </w:rPr>
            </w:pPr>
            <w:r w:rsidRPr="0047508E">
              <w:rPr>
                <w:rFonts w:cs="Helvetica"/>
                <w:b/>
                <w:color w:val="000000"/>
                <w:sz w:val="20"/>
                <w:szCs w:val="22"/>
              </w:rPr>
              <w:t>DOCUMENT</w:t>
            </w:r>
          </w:p>
        </w:tc>
        <w:tc>
          <w:tcPr>
            <w:tcW w:w="3420" w:type="dxa"/>
            <w:tcBorders>
              <w:top w:val="nil"/>
              <w:bottom w:val="nil"/>
            </w:tcBorders>
            <w:shd w:val="clear" w:color="auto" w:fill="D9D9D9"/>
            <w:vAlign w:val="center"/>
            <w:hideMark/>
          </w:tcPr>
          <w:p w:rsidR="00AE0EB2" w:rsidRPr="003F193A" w:rsidRDefault="0047508E" w:rsidP="00EA609E">
            <w:pPr>
              <w:jc w:val="center"/>
              <w:rPr>
                <w:rFonts w:cs="Helvetica"/>
                <w:b/>
                <w:bCs/>
                <w:color w:val="000000"/>
                <w:sz w:val="20"/>
                <w:szCs w:val="22"/>
              </w:rPr>
            </w:pPr>
            <w:r w:rsidRPr="0047508E">
              <w:rPr>
                <w:rFonts w:cs="Helvetica"/>
                <w:b/>
                <w:bCs/>
                <w:color w:val="000000"/>
                <w:sz w:val="20"/>
                <w:szCs w:val="22"/>
              </w:rPr>
              <w:t>TYPE OF COPY</w:t>
            </w:r>
          </w:p>
        </w:tc>
        <w:tc>
          <w:tcPr>
            <w:tcW w:w="2215" w:type="dxa"/>
            <w:tcBorders>
              <w:top w:val="nil"/>
              <w:bottom w:val="nil"/>
            </w:tcBorders>
            <w:shd w:val="clear" w:color="auto" w:fill="D9D9D9"/>
            <w:vAlign w:val="center"/>
            <w:hideMark/>
          </w:tcPr>
          <w:p w:rsidR="00AE0EB2" w:rsidRPr="003F193A" w:rsidRDefault="0047508E" w:rsidP="00EA609E">
            <w:pPr>
              <w:jc w:val="center"/>
              <w:rPr>
                <w:rFonts w:cs="Helvetica"/>
                <w:b/>
                <w:bCs/>
                <w:color w:val="000000"/>
                <w:sz w:val="20"/>
                <w:szCs w:val="22"/>
              </w:rPr>
            </w:pPr>
            <w:r w:rsidRPr="0047508E">
              <w:rPr>
                <w:rFonts w:cs="Helvetica"/>
                <w:b/>
                <w:bCs/>
                <w:color w:val="000000"/>
                <w:sz w:val="20"/>
                <w:szCs w:val="22"/>
              </w:rPr>
              <w:t>NO. OF COPIES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RCOA Application Form for Indirect Membership of Contestable Customer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7C01DF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 xml:space="preserve">signed </w:t>
            </w:r>
            <w:r w:rsidR="007C01DF">
              <w:rPr>
                <w:rFonts w:ascii="Helvetica" w:hAnsi="Helvetica" w:cs="Helvetica"/>
                <w:sz w:val="20"/>
                <w:szCs w:val="20"/>
              </w:rPr>
              <w:t>scanned</w:t>
            </w:r>
            <w:r w:rsidRPr="00B5404C">
              <w:rPr>
                <w:rFonts w:ascii="Helvetica" w:hAnsi="Helvetica" w:cs="Helvetica"/>
                <w:sz w:val="20"/>
                <w:szCs w:val="20"/>
              </w:rPr>
              <w:t xml:space="preserve">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Two (2)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Valid Retail Supply Contract</w:t>
            </w:r>
          </w:p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 xml:space="preserve">signed </w:t>
            </w:r>
            <w:r w:rsidR="007C01DF">
              <w:rPr>
                <w:rFonts w:ascii="Helvetica" w:hAnsi="Helvetica" w:cs="Helvetica"/>
                <w:sz w:val="20"/>
                <w:szCs w:val="20"/>
              </w:rPr>
              <w:t>scanned</w:t>
            </w:r>
            <w:r w:rsidR="00E86546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B5404C">
              <w:rPr>
                <w:rFonts w:ascii="Helvetica" w:hAnsi="Helvetica" w:cs="Helvetica"/>
                <w:sz w:val="20"/>
                <w:szCs w:val="20"/>
              </w:rPr>
              <w:t>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Secretary's Certificate/Board Resolution authorizing participation in the WESM as Indirect Member and designating signatories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notarized original copy</w:t>
            </w:r>
          </w:p>
          <w:p w:rsidR="00A343B6" w:rsidRPr="00B5404C" w:rsidRDefault="00A343B6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(scanned)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rPr>
                <w:rFonts w:cs="Helvetica"/>
                <w:i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 xml:space="preserve">Proof of Prudential Security (Letter of Credit, Surety Bond, Bank Guarantee, Guarantee by other institutions, Cash deposit) </w:t>
            </w:r>
            <w:r w:rsidRPr="00B5404C">
              <w:rPr>
                <w:rFonts w:cs="Helvetica"/>
                <w:i/>
                <w:sz w:val="20"/>
                <w:szCs w:val="20"/>
              </w:rPr>
              <w:t>- to be provided by the Direct Member Counterparty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original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ERC Certificate of Contestability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684057" w:rsidRPr="00B5404C" w:rsidRDefault="00031704" w:rsidP="00B5404C">
            <w:pPr>
              <w:jc w:val="center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clear scanned</w:t>
            </w:r>
            <w:r w:rsidR="005861A1" w:rsidRPr="00B5404C">
              <w:rPr>
                <w:rFonts w:cs="Helvetica"/>
                <w:sz w:val="20"/>
                <w:szCs w:val="20"/>
              </w:rPr>
              <w:t xml:space="preserve">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Retail Counterparty Confirmation Form</w:t>
            </w:r>
            <w:r w:rsidR="00024F36">
              <w:rPr>
                <w:rFonts w:ascii="Helvetica" w:hAnsi="Helvetica" w:cs="Helvetica"/>
                <w:sz w:val="20"/>
                <w:szCs w:val="20"/>
              </w:rPr>
              <w:t>*</w:t>
            </w:r>
            <w:r w:rsidRPr="00B5404C">
              <w:rPr>
                <w:rFonts w:ascii="Helvetica" w:hAnsi="Helvetica" w:cs="Helvetica"/>
                <w:sz w:val="20"/>
                <w:szCs w:val="20"/>
              </w:rPr>
              <w:t xml:space="preserve"> (between Direct WESM Member Counterparty Supplier and Contestable Customer)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 xml:space="preserve">signed </w:t>
            </w:r>
            <w:r w:rsidR="00684057">
              <w:rPr>
                <w:rFonts w:cs="Helvetica"/>
                <w:sz w:val="20"/>
                <w:szCs w:val="20"/>
              </w:rPr>
              <w:t>scanned</w:t>
            </w:r>
            <w:r w:rsidR="00E86546">
              <w:rPr>
                <w:rFonts w:cs="Helvetica"/>
                <w:sz w:val="20"/>
                <w:szCs w:val="20"/>
              </w:rPr>
              <w:t xml:space="preserve"> </w:t>
            </w:r>
            <w:r w:rsidRPr="00B5404C">
              <w:rPr>
                <w:rFonts w:cs="Helvetica"/>
                <w:sz w:val="20"/>
                <w:szCs w:val="20"/>
              </w:rPr>
              <w:t>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Retail Customer Enrolment Form (between Additional Supplier and Contestable Customer; if applicable)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 xml:space="preserve">signed </w:t>
            </w:r>
            <w:r w:rsidR="00684057">
              <w:rPr>
                <w:rFonts w:cs="Helvetica"/>
                <w:sz w:val="20"/>
                <w:szCs w:val="20"/>
              </w:rPr>
              <w:t>scanned</w:t>
            </w:r>
            <w:r w:rsidR="00E86546">
              <w:rPr>
                <w:rFonts w:cs="Helvetica"/>
                <w:sz w:val="20"/>
                <w:szCs w:val="20"/>
              </w:rPr>
              <w:t xml:space="preserve"> </w:t>
            </w:r>
            <w:r w:rsidRPr="00B5404C">
              <w:rPr>
                <w:rFonts w:cs="Helvetica"/>
                <w:sz w:val="20"/>
                <w:szCs w:val="20"/>
              </w:rPr>
              <w:t>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Valid Wheeling Service Agreement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DU-certified true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Metering Installation Registration Form</w:t>
            </w:r>
          </w:p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signed original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FFFFFF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A72ACF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ERC Certification of meter test results</w:t>
            </w:r>
          </w:p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DU-certified true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9674E5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Test and calibration reports of instrument transformers and meters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DU-certified true copy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nil"/>
              <w:right w:val="single" w:sz="4" w:space="0" w:color="D9D9D9"/>
            </w:tcBorders>
            <w:shd w:val="clear" w:color="auto" w:fill="auto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</w:t>
            </w:r>
          </w:p>
        </w:tc>
      </w:tr>
      <w:tr w:rsidR="00E63DFD" w:rsidRPr="00DA0159" w:rsidTr="00A72ACF">
        <w:trPr>
          <w:trHeight w:val="864"/>
        </w:trPr>
        <w:tc>
          <w:tcPr>
            <w:tcW w:w="5040" w:type="dxa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Load Profile (Forecast and Historical data) or Latest Electric Bill from DU</w:t>
            </w:r>
          </w:p>
        </w:tc>
        <w:tc>
          <w:tcPr>
            <w:tcW w:w="3420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FFFFFF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DU-certified true copy</w:t>
            </w:r>
          </w:p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&amp;</w:t>
            </w:r>
          </w:p>
          <w:p w:rsidR="005861A1" w:rsidRPr="00B5404C" w:rsidRDefault="005861A1" w:rsidP="00B5404C">
            <w:pPr>
              <w:jc w:val="center"/>
              <w:rPr>
                <w:rFonts w:cs="Helvetica"/>
                <w:sz w:val="20"/>
                <w:szCs w:val="20"/>
              </w:rPr>
            </w:pPr>
            <w:r w:rsidRPr="00B5404C">
              <w:rPr>
                <w:rFonts w:cs="Helvetica"/>
                <w:sz w:val="20"/>
                <w:szCs w:val="20"/>
              </w:rPr>
              <w:t>electronic copy (in CD)</w:t>
            </w:r>
          </w:p>
        </w:tc>
        <w:tc>
          <w:tcPr>
            <w:tcW w:w="2215" w:type="dxa"/>
            <w:tcBorders>
              <w:top w:val="nil"/>
              <w:left w:val="single" w:sz="4" w:space="0" w:color="FFFFFF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5861A1" w:rsidRPr="00B5404C" w:rsidRDefault="005861A1" w:rsidP="00B5404C">
            <w:pPr>
              <w:pStyle w:val="NoSpacing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B5404C">
              <w:rPr>
                <w:rFonts w:ascii="Helvetica" w:hAnsi="Helvetica" w:cs="Helvetica"/>
                <w:sz w:val="20"/>
                <w:szCs w:val="20"/>
              </w:rPr>
              <w:t>One (1) each</w:t>
            </w:r>
          </w:p>
        </w:tc>
      </w:tr>
    </w:tbl>
    <w:p w:rsidR="00000585" w:rsidRDefault="00000585" w:rsidP="00154E3D">
      <w:pPr>
        <w:pStyle w:val="NoSpacing"/>
        <w:rPr>
          <w:rFonts w:ascii="Helvetica" w:hAnsi="Helvetica"/>
          <w:sz w:val="20"/>
          <w:szCs w:val="20"/>
        </w:rPr>
      </w:pPr>
    </w:p>
    <w:p w:rsidR="00024F36" w:rsidRPr="00024F36" w:rsidRDefault="00024F36" w:rsidP="00154E3D">
      <w:pPr>
        <w:pStyle w:val="NoSpacing"/>
        <w:rPr>
          <w:rFonts w:ascii="Helvetica" w:hAnsi="Helvetica"/>
          <w:sz w:val="18"/>
          <w:szCs w:val="18"/>
        </w:rPr>
      </w:pPr>
      <w:r w:rsidRPr="00024F36">
        <w:rPr>
          <w:rFonts w:ascii="Helvetica" w:hAnsi="Helvetica"/>
          <w:sz w:val="18"/>
          <w:szCs w:val="18"/>
        </w:rPr>
        <w:t xml:space="preserve">* To be reviewed by </w:t>
      </w:r>
      <w:r>
        <w:rPr>
          <w:rFonts w:ascii="Helvetica" w:hAnsi="Helvetica"/>
          <w:sz w:val="18"/>
          <w:szCs w:val="18"/>
        </w:rPr>
        <w:t xml:space="preserve">PEMC </w:t>
      </w:r>
      <w:r w:rsidRPr="00024F36">
        <w:rPr>
          <w:rFonts w:ascii="Helvetica" w:hAnsi="Helvetica"/>
          <w:sz w:val="18"/>
          <w:szCs w:val="18"/>
        </w:rPr>
        <w:t>Legal Department</w:t>
      </w:r>
    </w:p>
    <w:p w:rsidR="00A94BF8" w:rsidRDefault="00A94BF8" w:rsidP="00A94BF8">
      <w:pPr>
        <w:rPr>
          <w:b/>
          <w:sz w:val="22"/>
          <w:szCs w:val="22"/>
        </w:rPr>
      </w:pPr>
    </w:p>
    <w:sectPr w:rsidR="00A94BF8" w:rsidSect="00F87C89">
      <w:headerReference w:type="default" r:id="rId9"/>
      <w:footerReference w:type="even" r:id="rId10"/>
      <w:footerReference w:type="default" r:id="rId11"/>
      <w:pgSz w:w="11907" w:h="16839" w:code="9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1F0" w:rsidRDefault="002861F0">
      <w:r>
        <w:separator/>
      </w:r>
    </w:p>
  </w:endnote>
  <w:endnote w:type="continuationSeparator" w:id="0">
    <w:p w:rsidR="002861F0" w:rsidRDefault="0028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F5" w:rsidRDefault="00E546E8" w:rsidP="003107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72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72F5" w:rsidRDefault="005872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F5" w:rsidRPr="00DC6CA3" w:rsidRDefault="005872F5" w:rsidP="00DC6CA3">
    <w:pPr>
      <w:pStyle w:val="Footer"/>
      <w:rPr>
        <w:i/>
        <w:sz w:val="18"/>
        <w:szCs w:val="18"/>
      </w:rPr>
    </w:pPr>
    <w:r w:rsidRPr="0009312D">
      <w:rPr>
        <w:i/>
        <w:sz w:val="18"/>
        <w:szCs w:val="18"/>
      </w:rPr>
      <w:t>CPC.B0</w:t>
    </w:r>
    <w:r>
      <w:rPr>
        <w:i/>
        <w:sz w:val="18"/>
        <w:szCs w:val="18"/>
      </w:rPr>
      <w:t>1.TMP.</w:t>
    </w:r>
    <w:r w:rsidR="00E20FD4">
      <w:rPr>
        <w:i/>
        <w:sz w:val="18"/>
        <w:szCs w:val="18"/>
      </w:rPr>
      <w:t>68</w:t>
    </w:r>
    <w:r w:rsidR="00000585" w:rsidRPr="00000585">
      <w:rPr>
        <w:i/>
        <w:sz w:val="18"/>
        <w:szCs w:val="18"/>
      </w:rPr>
      <w:t>List of Requirements for Contestable Customers as Indirect WESM Members (11 September 2014)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1F0" w:rsidRDefault="002861F0">
      <w:r>
        <w:separator/>
      </w:r>
    </w:p>
  </w:footnote>
  <w:footnote w:type="continuationSeparator" w:id="0">
    <w:p w:rsidR="002861F0" w:rsidRDefault="002861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F5" w:rsidRPr="004E23D4" w:rsidRDefault="00383493" w:rsidP="00662F89">
    <w:pPr>
      <w:pStyle w:val="Header"/>
      <w:jc w:val="right"/>
      <w:rPr>
        <w:rFonts w:ascii="Helvetica" w:hAnsi="Helvetica" w:cs="Helvetica"/>
        <w:sz w:val="18"/>
        <w:szCs w:val="18"/>
      </w:rPr>
    </w:pPr>
    <w:r>
      <w:rPr>
        <w:noProof/>
        <w:sz w:val="18"/>
        <w:szCs w:val="18"/>
        <w:lang w:val="en-PH" w:eastAsia="en-P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-200025</wp:posOffset>
          </wp:positionV>
          <wp:extent cx="2133600" cy="466725"/>
          <wp:effectExtent l="0" t="0" r="0" b="9525"/>
          <wp:wrapSquare wrapText="bothSides"/>
          <wp:docPr id="3" name="Picture 3" descr="logo &amp; type (black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&amp; type (black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72F5" w:rsidRDefault="005872F5" w:rsidP="00662F89">
    <w:pPr>
      <w:pStyle w:val="Header"/>
      <w:jc w:val="right"/>
      <w:rPr>
        <w:rFonts w:ascii="Helvetica" w:hAnsi="Helvetica" w:cs="Helvetica"/>
        <w:sz w:val="20"/>
        <w:szCs w:val="20"/>
      </w:rPr>
    </w:pPr>
  </w:p>
  <w:p w:rsidR="005872F5" w:rsidRPr="00C07EFA" w:rsidRDefault="005872F5" w:rsidP="00662F89">
    <w:pPr>
      <w:pStyle w:val="Header"/>
      <w:jc w:val="right"/>
      <w:rPr>
        <w:rFonts w:ascii="Helvetica" w:hAnsi="Helvetica" w:cs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2000"/>
    <w:multiLevelType w:val="hybridMultilevel"/>
    <w:tmpl w:val="B24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85B31"/>
    <w:multiLevelType w:val="hybridMultilevel"/>
    <w:tmpl w:val="C2B072A8"/>
    <w:lvl w:ilvl="0" w:tplc="4BF2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104CE"/>
    <w:multiLevelType w:val="hybridMultilevel"/>
    <w:tmpl w:val="DC10F84A"/>
    <w:lvl w:ilvl="0" w:tplc="0BE6EF02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E76B4E"/>
    <w:multiLevelType w:val="hybridMultilevel"/>
    <w:tmpl w:val="B90A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510E"/>
    <w:multiLevelType w:val="hybridMultilevel"/>
    <w:tmpl w:val="C2B072A8"/>
    <w:lvl w:ilvl="0" w:tplc="4BF2E8C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BA049F"/>
    <w:multiLevelType w:val="hybridMultilevel"/>
    <w:tmpl w:val="F2C0688C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C618B"/>
    <w:multiLevelType w:val="hybridMultilevel"/>
    <w:tmpl w:val="C2B072A8"/>
    <w:lvl w:ilvl="0" w:tplc="4BF2E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B04DD"/>
    <w:multiLevelType w:val="hybridMultilevel"/>
    <w:tmpl w:val="A38E0D1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493"/>
    <w:rsid w:val="00000585"/>
    <w:rsid w:val="00003BCA"/>
    <w:rsid w:val="00006651"/>
    <w:rsid w:val="00014876"/>
    <w:rsid w:val="00020237"/>
    <w:rsid w:val="000212D8"/>
    <w:rsid w:val="00024F36"/>
    <w:rsid w:val="00031704"/>
    <w:rsid w:val="000335C7"/>
    <w:rsid w:val="00052C7F"/>
    <w:rsid w:val="000656B5"/>
    <w:rsid w:val="0009312D"/>
    <w:rsid w:val="00094E7F"/>
    <w:rsid w:val="000A2073"/>
    <w:rsid w:val="000A2524"/>
    <w:rsid w:val="000C26FD"/>
    <w:rsid w:val="000C3607"/>
    <w:rsid w:val="000C51A1"/>
    <w:rsid w:val="000C78BF"/>
    <w:rsid w:val="000C794F"/>
    <w:rsid w:val="000D1C2A"/>
    <w:rsid w:val="000E4512"/>
    <w:rsid w:val="000E60A5"/>
    <w:rsid w:val="000F5DF2"/>
    <w:rsid w:val="001042D0"/>
    <w:rsid w:val="00126D65"/>
    <w:rsid w:val="0013391D"/>
    <w:rsid w:val="00137CD8"/>
    <w:rsid w:val="00154E3D"/>
    <w:rsid w:val="00165213"/>
    <w:rsid w:val="001A5746"/>
    <w:rsid w:val="001A5958"/>
    <w:rsid w:val="001B13CD"/>
    <w:rsid w:val="001B7487"/>
    <w:rsid w:val="001C2139"/>
    <w:rsid w:val="001C5389"/>
    <w:rsid w:val="001C5E3B"/>
    <w:rsid w:val="001D4B05"/>
    <w:rsid w:val="001D7F45"/>
    <w:rsid w:val="001E1C28"/>
    <w:rsid w:val="001E5DBE"/>
    <w:rsid w:val="001F526F"/>
    <w:rsid w:val="00204751"/>
    <w:rsid w:val="0021010C"/>
    <w:rsid w:val="00211447"/>
    <w:rsid w:val="0023528C"/>
    <w:rsid w:val="002438C4"/>
    <w:rsid w:val="00246B3D"/>
    <w:rsid w:val="002474A0"/>
    <w:rsid w:val="0025412B"/>
    <w:rsid w:val="00254759"/>
    <w:rsid w:val="00262548"/>
    <w:rsid w:val="002861F0"/>
    <w:rsid w:val="0028708E"/>
    <w:rsid w:val="00292592"/>
    <w:rsid w:val="002D5BAB"/>
    <w:rsid w:val="002E7729"/>
    <w:rsid w:val="00310720"/>
    <w:rsid w:val="00336672"/>
    <w:rsid w:val="0034186D"/>
    <w:rsid w:val="00344439"/>
    <w:rsid w:val="00347B43"/>
    <w:rsid w:val="003604C9"/>
    <w:rsid w:val="00361BEA"/>
    <w:rsid w:val="003622B8"/>
    <w:rsid w:val="00362348"/>
    <w:rsid w:val="003627CB"/>
    <w:rsid w:val="003652D1"/>
    <w:rsid w:val="00366025"/>
    <w:rsid w:val="00371625"/>
    <w:rsid w:val="00372A5E"/>
    <w:rsid w:val="003812B9"/>
    <w:rsid w:val="00383493"/>
    <w:rsid w:val="003834A8"/>
    <w:rsid w:val="00395433"/>
    <w:rsid w:val="003A051D"/>
    <w:rsid w:val="003A1009"/>
    <w:rsid w:val="003A5CDE"/>
    <w:rsid w:val="003A66D8"/>
    <w:rsid w:val="003B059C"/>
    <w:rsid w:val="003B7971"/>
    <w:rsid w:val="003B7F1D"/>
    <w:rsid w:val="003C2DF3"/>
    <w:rsid w:val="003D760A"/>
    <w:rsid w:val="003E1552"/>
    <w:rsid w:val="003F193A"/>
    <w:rsid w:val="004063EB"/>
    <w:rsid w:val="0041148F"/>
    <w:rsid w:val="00416A7B"/>
    <w:rsid w:val="00444696"/>
    <w:rsid w:val="00453126"/>
    <w:rsid w:val="0046100D"/>
    <w:rsid w:val="004611D4"/>
    <w:rsid w:val="004634CC"/>
    <w:rsid w:val="004658B4"/>
    <w:rsid w:val="00466DC2"/>
    <w:rsid w:val="004675B8"/>
    <w:rsid w:val="004744D0"/>
    <w:rsid w:val="0047508E"/>
    <w:rsid w:val="00481538"/>
    <w:rsid w:val="00484BD5"/>
    <w:rsid w:val="00485C41"/>
    <w:rsid w:val="004A07C9"/>
    <w:rsid w:val="004A5EAA"/>
    <w:rsid w:val="004B056A"/>
    <w:rsid w:val="004B52FD"/>
    <w:rsid w:val="004C0EFF"/>
    <w:rsid w:val="004C48DA"/>
    <w:rsid w:val="004E0310"/>
    <w:rsid w:val="004E1A21"/>
    <w:rsid w:val="004E1DBE"/>
    <w:rsid w:val="004E23D4"/>
    <w:rsid w:val="005045A3"/>
    <w:rsid w:val="00505233"/>
    <w:rsid w:val="00506736"/>
    <w:rsid w:val="00507676"/>
    <w:rsid w:val="00513873"/>
    <w:rsid w:val="0053068E"/>
    <w:rsid w:val="00546D7A"/>
    <w:rsid w:val="00564559"/>
    <w:rsid w:val="005710DC"/>
    <w:rsid w:val="00574DE0"/>
    <w:rsid w:val="00577E87"/>
    <w:rsid w:val="00580171"/>
    <w:rsid w:val="00580683"/>
    <w:rsid w:val="005861A1"/>
    <w:rsid w:val="005872F5"/>
    <w:rsid w:val="00587AE7"/>
    <w:rsid w:val="00591E54"/>
    <w:rsid w:val="005A140D"/>
    <w:rsid w:val="005A76BF"/>
    <w:rsid w:val="005B76E0"/>
    <w:rsid w:val="005C5F36"/>
    <w:rsid w:val="005D2DF0"/>
    <w:rsid w:val="005D5E45"/>
    <w:rsid w:val="005D7836"/>
    <w:rsid w:val="005F3612"/>
    <w:rsid w:val="00600C97"/>
    <w:rsid w:val="006135D3"/>
    <w:rsid w:val="00623D10"/>
    <w:rsid w:val="006277CA"/>
    <w:rsid w:val="0063294C"/>
    <w:rsid w:val="00637046"/>
    <w:rsid w:val="00653DA1"/>
    <w:rsid w:val="00662B81"/>
    <w:rsid w:val="00662F89"/>
    <w:rsid w:val="00665630"/>
    <w:rsid w:val="00674377"/>
    <w:rsid w:val="006759C1"/>
    <w:rsid w:val="006768D6"/>
    <w:rsid w:val="00684057"/>
    <w:rsid w:val="006903C5"/>
    <w:rsid w:val="006A61D5"/>
    <w:rsid w:val="006B5E4E"/>
    <w:rsid w:val="006C0F43"/>
    <w:rsid w:val="006C6F9C"/>
    <w:rsid w:val="006D6713"/>
    <w:rsid w:val="006D6C2C"/>
    <w:rsid w:val="006E6306"/>
    <w:rsid w:val="006F3E56"/>
    <w:rsid w:val="00701C33"/>
    <w:rsid w:val="00713ED4"/>
    <w:rsid w:val="007212C9"/>
    <w:rsid w:val="00727DDC"/>
    <w:rsid w:val="00735541"/>
    <w:rsid w:val="00737C85"/>
    <w:rsid w:val="00753663"/>
    <w:rsid w:val="00761A6C"/>
    <w:rsid w:val="007663E1"/>
    <w:rsid w:val="00766654"/>
    <w:rsid w:val="007805D6"/>
    <w:rsid w:val="007927E5"/>
    <w:rsid w:val="007A4960"/>
    <w:rsid w:val="007C01DF"/>
    <w:rsid w:val="007C1777"/>
    <w:rsid w:val="007C37FB"/>
    <w:rsid w:val="007C66E8"/>
    <w:rsid w:val="007C7170"/>
    <w:rsid w:val="007C7A8B"/>
    <w:rsid w:val="007D5727"/>
    <w:rsid w:val="007E5FB3"/>
    <w:rsid w:val="007E63DB"/>
    <w:rsid w:val="007E7803"/>
    <w:rsid w:val="007E7C9A"/>
    <w:rsid w:val="007F13C8"/>
    <w:rsid w:val="00806675"/>
    <w:rsid w:val="00806E42"/>
    <w:rsid w:val="00826A1A"/>
    <w:rsid w:val="00837035"/>
    <w:rsid w:val="00842F4F"/>
    <w:rsid w:val="00845889"/>
    <w:rsid w:val="00845C8D"/>
    <w:rsid w:val="0086236A"/>
    <w:rsid w:val="008713C0"/>
    <w:rsid w:val="0087595D"/>
    <w:rsid w:val="00875BE4"/>
    <w:rsid w:val="0087648D"/>
    <w:rsid w:val="0088015E"/>
    <w:rsid w:val="0088759C"/>
    <w:rsid w:val="008935D3"/>
    <w:rsid w:val="008B3B85"/>
    <w:rsid w:val="008B6606"/>
    <w:rsid w:val="008B68DF"/>
    <w:rsid w:val="008C2674"/>
    <w:rsid w:val="008C541E"/>
    <w:rsid w:val="008D5909"/>
    <w:rsid w:val="008E0441"/>
    <w:rsid w:val="008E5100"/>
    <w:rsid w:val="008F3BE7"/>
    <w:rsid w:val="009004DD"/>
    <w:rsid w:val="00904B0A"/>
    <w:rsid w:val="00911421"/>
    <w:rsid w:val="009114C7"/>
    <w:rsid w:val="009116A7"/>
    <w:rsid w:val="00913FE3"/>
    <w:rsid w:val="00916DCC"/>
    <w:rsid w:val="00923937"/>
    <w:rsid w:val="00932FE8"/>
    <w:rsid w:val="00933530"/>
    <w:rsid w:val="00933E63"/>
    <w:rsid w:val="00935FB8"/>
    <w:rsid w:val="00955C30"/>
    <w:rsid w:val="009674E5"/>
    <w:rsid w:val="0097603A"/>
    <w:rsid w:val="00995699"/>
    <w:rsid w:val="009A0F47"/>
    <w:rsid w:val="009A2008"/>
    <w:rsid w:val="009A4798"/>
    <w:rsid w:val="009B1C36"/>
    <w:rsid w:val="009B333F"/>
    <w:rsid w:val="009B5D0F"/>
    <w:rsid w:val="009B628E"/>
    <w:rsid w:val="009B67A5"/>
    <w:rsid w:val="009C4FA8"/>
    <w:rsid w:val="009C78BA"/>
    <w:rsid w:val="009E3053"/>
    <w:rsid w:val="009E6C39"/>
    <w:rsid w:val="009F5145"/>
    <w:rsid w:val="00A075AF"/>
    <w:rsid w:val="00A12432"/>
    <w:rsid w:val="00A179DF"/>
    <w:rsid w:val="00A23FAD"/>
    <w:rsid w:val="00A3308F"/>
    <w:rsid w:val="00A343B6"/>
    <w:rsid w:val="00A414CE"/>
    <w:rsid w:val="00A44F5B"/>
    <w:rsid w:val="00A5622F"/>
    <w:rsid w:val="00A5706E"/>
    <w:rsid w:val="00A605E7"/>
    <w:rsid w:val="00A61C70"/>
    <w:rsid w:val="00A72ACF"/>
    <w:rsid w:val="00A7440A"/>
    <w:rsid w:val="00A77921"/>
    <w:rsid w:val="00A9183A"/>
    <w:rsid w:val="00A93F65"/>
    <w:rsid w:val="00A94BF8"/>
    <w:rsid w:val="00AA07F6"/>
    <w:rsid w:val="00AA6F23"/>
    <w:rsid w:val="00AB7B6D"/>
    <w:rsid w:val="00AC1825"/>
    <w:rsid w:val="00AC3737"/>
    <w:rsid w:val="00AC416E"/>
    <w:rsid w:val="00AC5239"/>
    <w:rsid w:val="00AC71A0"/>
    <w:rsid w:val="00AD37CB"/>
    <w:rsid w:val="00AE0EB2"/>
    <w:rsid w:val="00AF04CA"/>
    <w:rsid w:val="00AF6D16"/>
    <w:rsid w:val="00B131E2"/>
    <w:rsid w:val="00B21AFE"/>
    <w:rsid w:val="00B3727A"/>
    <w:rsid w:val="00B413B9"/>
    <w:rsid w:val="00B4264C"/>
    <w:rsid w:val="00B474D4"/>
    <w:rsid w:val="00B5404C"/>
    <w:rsid w:val="00B555F2"/>
    <w:rsid w:val="00B557EB"/>
    <w:rsid w:val="00B63101"/>
    <w:rsid w:val="00B65292"/>
    <w:rsid w:val="00B7699A"/>
    <w:rsid w:val="00B8652A"/>
    <w:rsid w:val="00B87D91"/>
    <w:rsid w:val="00B95120"/>
    <w:rsid w:val="00B96DAC"/>
    <w:rsid w:val="00B96EB9"/>
    <w:rsid w:val="00BA0E08"/>
    <w:rsid w:val="00BA67A9"/>
    <w:rsid w:val="00BB19F1"/>
    <w:rsid w:val="00BB3064"/>
    <w:rsid w:val="00BB7242"/>
    <w:rsid w:val="00BC4AEB"/>
    <w:rsid w:val="00BC57C7"/>
    <w:rsid w:val="00BE6A5F"/>
    <w:rsid w:val="00BF1E55"/>
    <w:rsid w:val="00BF4189"/>
    <w:rsid w:val="00BF6796"/>
    <w:rsid w:val="00C03F5F"/>
    <w:rsid w:val="00C03F70"/>
    <w:rsid w:val="00C07EFA"/>
    <w:rsid w:val="00C13959"/>
    <w:rsid w:val="00C211CE"/>
    <w:rsid w:val="00C2584F"/>
    <w:rsid w:val="00C345C3"/>
    <w:rsid w:val="00C5149E"/>
    <w:rsid w:val="00C527B2"/>
    <w:rsid w:val="00C61D05"/>
    <w:rsid w:val="00C665F8"/>
    <w:rsid w:val="00C72B96"/>
    <w:rsid w:val="00C850F6"/>
    <w:rsid w:val="00C85140"/>
    <w:rsid w:val="00C936F3"/>
    <w:rsid w:val="00CA1318"/>
    <w:rsid w:val="00CA1ED3"/>
    <w:rsid w:val="00CA2997"/>
    <w:rsid w:val="00CA5A71"/>
    <w:rsid w:val="00CA710E"/>
    <w:rsid w:val="00CB0A5B"/>
    <w:rsid w:val="00CB3D83"/>
    <w:rsid w:val="00CB48CA"/>
    <w:rsid w:val="00CC1752"/>
    <w:rsid w:val="00CC4660"/>
    <w:rsid w:val="00CC51A0"/>
    <w:rsid w:val="00CD1B7F"/>
    <w:rsid w:val="00CD3531"/>
    <w:rsid w:val="00CD4ED3"/>
    <w:rsid w:val="00D00B8E"/>
    <w:rsid w:val="00D01B6C"/>
    <w:rsid w:val="00D06265"/>
    <w:rsid w:val="00D26ACC"/>
    <w:rsid w:val="00D2780E"/>
    <w:rsid w:val="00D27F6E"/>
    <w:rsid w:val="00D44DDC"/>
    <w:rsid w:val="00D526E7"/>
    <w:rsid w:val="00D5298C"/>
    <w:rsid w:val="00D608E5"/>
    <w:rsid w:val="00D62032"/>
    <w:rsid w:val="00D66802"/>
    <w:rsid w:val="00D723FB"/>
    <w:rsid w:val="00D83D83"/>
    <w:rsid w:val="00D92DA2"/>
    <w:rsid w:val="00DA0159"/>
    <w:rsid w:val="00DB28E7"/>
    <w:rsid w:val="00DB41D7"/>
    <w:rsid w:val="00DB6C9D"/>
    <w:rsid w:val="00DC1C79"/>
    <w:rsid w:val="00DC6CA3"/>
    <w:rsid w:val="00DD5438"/>
    <w:rsid w:val="00DD7A45"/>
    <w:rsid w:val="00DE311B"/>
    <w:rsid w:val="00DE4198"/>
    <w:rsid w:val="00DF13ED"/>
    <w:rsid w:val="00E16E56"/>
    <w:rsid w:val="00E20FD4"/>
    <w:rsid w:val="00E2719D"/>
    <w:rsid w:val="00E41FF8"/>
    <w:rsid w:val="00E53988"/>
    <w:rsid w:val="00E546E8"/>
    <w:rsid w:val="00E607C0"/>
    <w:rsid w:val="00E63DFD"/>
    <w:rsid w:val="00E723D3"/>
    <w:rsid w:val="00E76AC9"/>
    <w:rsid w:val="00E83FA6"/>
    <w:rsid w:val="00E86546"/>
    <w:rsid w:val="00E927BE"/>
    <w:rsid w:val="00EA5963"/>
    <w:rsid w:val="00EA609E"/>
    <w:rsid w:val="00EC384E"/>
    <w:rsid w:val="00EC3AE6"/>
    <w:rsid w:val="00ED3386"/>
    <w:rsid w:val="00EF062F"/>
    <w:rsid w:val="00EF0D54"/>
    <w:rsid w:val="00EF1676"/>
    <w:rsid w:val="00F01046"/>
    <w:rsid w:val="00F05464"/>
    <w:rsid w:val="00F15B7D"/>
    <w:rsid w:val="00F210AB"/>
    <w:rsid w:val="00F21363"/>
    <w:rsid w:val="00F229D3"/>
    <w:rsid w:val="00F26D37"/>
    <w:rsid w:val="00F31772"/>
    <w:rsid w:val="00F4402F"/>
    <w:rsid w:val="00F460B6"/>
    <w:rsid w:val="00F5236F"/>
    <w:rsid w:val="00F55154"/>
    <w:rsid w:val="00F60979"/>
    <w:rsid w:val="00F67791"/>
    <w:rsid w:val="00F87C89"/>
    <w:rsid w:val="00FA06F1"/>
    <w:rsid w:val="00FA1A20"/>
    <w:rsid w:val="00FC7D73"/>
    <w:rsid w:val="00FD3B6C"/>
    <w:rsid w:val="00FD5146"/>
    <w:rsid w:val="00FD6DFC"/>
    <w:rsid w:val="00FF01FB"/>
    <w:rsid w:val="00FF1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F2"/>
    <w:rPr>
      <w:rFonts w:ascii="Helvetica" w:hAnsi="Helvet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66E8"/>
    <w:pPr>
      <w:tabs>
        <w:tab w:val="center" w:pos="4320"/>
        <w:tab w:val="right" w:pos="8640"/>
      </w:tabs>
      <w:jc w:val="both"/>
    </w:pPr>
    <w:rPr>
      <w:rFonts w:ascii="Trebuchet MS" w:hAnsi="Trebuchet MS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F67791"/>
    <w:rPr>
      <w:rFonts w:ascii="Trebuchet MS" w:hAnsi="Trebuchet MS" w:cs="Arial"/>
      <w:b/>
      <w:bCs/>
      <w:kern w:val="32"/>
    </w:rPr>
  </w:style>
  <w:style w:type="paragraph" w:styleId="Footer">
    <w:name w:val="footer"/>
    <w:basedOn w:val="Normal"/>
    <w:link w:val="FooterChar"/>
    <w:uiPriority w:val="99"/>
    <w:rsid w:val="00CD35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531"/>
  </w:style>
  <w:style w:type="character" w:customStyle="1" w:styleId="FooterChar">
    <w:name w:val="Footer Char"/>
    <w:link w:val="Footer"/>
    <w:uiPriority w:val="99"/>
    <w:rsid w:val="004611D4"/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rsid w:val="00B96EB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96EB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861A1"/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5F2"/>
    <w:rPr>
      <w:rFonts w:ascii="Helvetica" w:hAnsi="Helvet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5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C66E8"/>
    <w:pPr>
      <w:tabs>
        <w:tab w:val="center" w:pos="4320"/>
        <w:tab w:val="right" w:pos="8640"/>
      </w:tabs>
      <w:jc w:val="both"/>
    </w:pPr>
    <w:rPr>
      <w:rFonts w:ascii="Trebuchet MS" w:hAnsi="Trebuchet MS"/>
      <w:sz w:val="22"/>
      <w:szCs w:val="22"/>
    </w:rPr>
  </w:style>
  <w:style w:type="paragraph" w:styleId="TOC1">
    <w:name w:val="toc 1"/>
    <w:basedOn w:val="Normal"/>
    <w:next w:val="Normal"/>
    <w:autoRedefine/>
    <w:semiHidden/>
    <w:rsid w:val="00F67791"/>
    <w:rPr>
      <w:rFonts w:ascii="Trebuchet MS" w:hAnsi="Trebuchet MS" w:cs="Arial"/>
      <w:b/>
      <w:bCs/>
      <w:kern w:val="32"/>
    </w:rPr>
  </w:style>
  <w:style w:type="paragraph" w:styleId="Footer">
    <w:name w:val="footer"/>
    <w:basedOn w:val="Normal"/>
    <w:link w:val="FooterChar"/>
    <w:uiPriority w:val="99"/>
    <w:rsid w:val="00CD35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3531"/>
  </w:style>
  <w:style w:type="character" w:customStyle="1" w:styleId="FooterChar">
    <w:name w:val="Footer Char"/>
    <w:link w:val="Footer"/>
    <w:uiPriority w:val="99"/>
    <w:rsid w:val="004611D4"/>
    <w:rPr>
      <w:rFonts w:ascii="Helvetica" w:hAnsi="Helvetica"/>
      <w:sz w:val="24"/>
      <w:szCs w:val="24"/>
    </w:rPr>
  </w:style>
  <w:style w:type="paragraph" w:styleId="BalloonText">
    <w:name w:val="Balloon Text"/>
    <w:basedOn w:val="Normal"/>
    <w:link w:val="BalloonTextChar"/>
    <w:rsid w:val="00B96EB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B96EB9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5861A1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oseus\Downloads\CPC%20B01%20TMP%2068%20List%20of%20Requirements%20for%20Contestable%20Customers%20as%20Indirect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8BD1-B271-4FE5-BE04-01AE3AE3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CPC B01 TMP 68 List of Requirements for Contestable Customers as Indirect v2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Rachel Angela P. Anosan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user 1</dc:creator>
  <cp:lastModifiedBy>user 1</cp:lastModifiedBy>
  <cp:revision>1</cp:revision>
  <cp:lastPrinted>2016-04-05T06:03:00Z</cp:lastPrinted>
  <dcterms:created xsi:type="dcterms:W3CDTF">2016-05-11T02:34:00Z</dcterms:created>
  <dcterms:modified xsi:type="dcterms:W3CDTF">2016-05-11T02:35:00Z</dcterms:modified>
</cp:coreProperties>
</file>